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DB" w:rsidRDefault="00793379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57375" cy="657225"/>
            <wp:effectExtent l="0" t="0" r="0" b="0"/>
            <wp:docPr id="1" name="Picture 1" descr="Logo_Colo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1F3" w:rsidRPr="00F36FBC">
        <w:rPr>
          <w:sz w:val="24"/>
          <w:szCs w:val="24"/>
        </w:rPr>
        <w:t xml:space="preserve"> </w:t>
      </w:r>
    </w:p>
    <w:p w:rsidR="005A29EC" w:rsidRPr="00207B09" w:rsidRDefault="00F62EDB" w:rsidP="005A29EC">
      <w:pPr>
        <w:pStyle w:val="Title"/>
        <w:rPr>
          <w:sz w:val="32"/>
        </w:rPr>
      </w:pPr>
      <w:r w:rsidRPr="00207B09">
        <w:rPr>
          <w:sz w:val="32"/>
        </w:rPr>
        <w:t xml:space="preserve">Timeline for </w:t>
      </w:r>
      <w:r w:rsidR="005A29EC" w:rsidRPr="00207B09">
        <w:rPr>
          <w:sz w:val="32"/>
        </w:rPr>
        <w:t xml:space="preserve">Process </w:t>
      </w:r>
      <w:r w:rsidRPr="00207B09">
        <w:rPr>
          <w:sz w:val="32"/>
        </w:rPr>
        <w:t>of</w:t>
      </w:r>
      <w:r w:rsidR="005A29EC" w:rsidRPr="00207B09">
        <w:rPr>
          <w:sz w:val="32"/>
        </w:rPr>
        <w:t xml:space="preserve"> Adding New Members</w:t>
      </w:r>
      <w:r w:rsidR="0061723E">
        <w:rPr>
          <w:sz w:val="32"/>
        </w:rPr>
        <w:t xml:space="preserve"> </w:t>
      </w:r>
      <w:r w:rsidR="00910EF9">
        <w:rPr>
          <w:sz w:val="32"/>
        </w:rPr>
        <w:t>2021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0"/>
        <w:gridCol w:w="4740"/>
      </w:tblGrid>
      <w:tr w:rsidR="005A29EC" w:rsidRPr="00F36FBC" w:rsidTr="00887C40">
        <w:trPr>
          <w:jc w:val="center"/>
        </w:trPr>
        <w:tc>
          <w:tcPr>
            <w:tcW w:w="5610" w:type="dxa"/>
          </w:tcPr>
          <w:p w:rsidR="005A29EC" w:rsidRPr="00F36FBC" w:rsidRDefault="002B703A" w:rsidP="00E00E70">
            <w:pPr>
              <w:ind w:left="-108" w:firstLine="108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740" w:type="dxa"/>
          </w:tcPr>
          <w:p w:rsidR="005A29EC" w:rsidRPr="00F36FBC" w:rsidRDefault="002B703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A29EC" w:rsidRPr="00F36FBC" w:rsidTr="00887C40">
        <w:trPr>
          <w:jc w:val="center"/>
        </w:trPr>
        <w:tc>
          <w:tcPr>
            <w:tcW w:w="5610" w:type="dxa"/>
          </w:tcPr>
          <w:p w:rsidR="005A29EC" w:rsidRPr="00F36FBC" w:rsidRDefault="00101B10">
            <w:r w:rsidRPr="00F36FBC">
              <w:t>Pr</w:t>
            </w:r>
            <w:r w:rsidR="00F62EDB">
              <w:t>ospective members are recruited</w:t>
            </w:r>
          </w:p>
        </w:tc>
        <w:tc>
          <w:tcPr>
            <w:tcW w:w="4740" w:type="dxa"/>
          </w:tcPr>
          <w:p w:rsidR="005A29EC" w:rsidRPr="00F36FBC" w:rsidRDefault="005A29EC" w:rsidP="008D419D">
            <w:r w:rsidRPr="00F36FBC">
              <w:t>O</w:t>
            </w:r>
            <w:r w:rsidR="008D419D" w:rsidRPr="00F36FBC">
              <w:t>ngoing</w:t>
            </w:r>
          </w:p>
        </w:tc>
      </w:tr>
      <w:tr w:rsidR="00101B10" w:rsidRPr="00F36FBC" w:rsidTr="00887C40">
        <w:trPr>
          <w:jc w:val="center"/>
        </w:trPr>
        <w:tc>
          <w:tcPr>
            <w:tcW w:w="5610" w:type="dxa"/>
          </w:tcPr>
          <w:p w:rsidR="004E4733" w:rsidRPr="00F36FBC" w:rsidRDefault="00F62EDB" w:rsidP="00EF0879">
            <w:r>
              <w:t>Application Seminar</w:t>
            </w:r>
            <w:r w:rsidR="00BB48A5">
              <w:t xml:space="preserve"> for Prospective New Members</w:t>
            </w:r>
          </w:p>
        </w:tc>
        <w:tc>
          <w:tcPr>
            <w:tcW w:w="4740" w:type="dxa"/>
          </w:tcPr>
          <w:p w:rsidR="004657CC" w:rsidRPr="00F36FBC" w:rsidRDefault="007651B9" w:rsidP="00262E24">
            <w:r>
              <w:t xml:space="preserve">Wednesday, </w:t>
            </w:r>
            <w:r w:rsidR="00262E24">
              <w:t>March 10</w:t>
            </w:r>
            <w:r w:rsidR="00F64A64">
              <w:t>, 20</w:t>
            </w:r>
            <w:r w:rsidR="00262E24">
              <w:t xml:space="preserve">21, </w:t>
            </w:r>
            <w:r>
              <w:t>12</w:t>
            </w:r>
            <w:r w:rsidR="0064587A">
              <w:t>:00</w:t>
            </w:r>
            <w:r>
              <w:t>pm</w:t>
            </w:r>
            <w:r w:rsidR="00887C40">
              <w:t xml:space="preserve"> </w:t>
            </w:r>
            <w:r w:rsidR="00262E24">
              <w:t>(Zoom)</w:t>
            </w:r>
          </w:p>
        </w:tc>
      </w:tr>
      <w:tr w:rsidR="00BB48A5" w:rsidRPr="00F36FBC" w:rsidTr="00887C40">
        <w:trPr>
          <w:trHeight w:val="144"/>
          <w:jc w:val="center"/>
        </w:trPr>
        <w:tc>
          <w:tcPr>
            <w:tcW w:w="5610" w:type="dxa"/>
          </w:tcPr>
          <w:p w:rsidR="00BB48A5" w:rsidRPr="00207B09" w:rsidRDefault="00207B09" w:rsidP="00207B09">
            <w:pPr>
              <w:rPr>
                <w:b/>
              </w:rPr>
            </w:pPr>
            <w:r w:rsidRPr="00207B09">
              <w:rPr>
                <w:b/>
              </w:rPr>
              <w:t xml:space="preserve">LOI (LETTER OF INTEREST) </w:t>
            </w:r>
            <w:r w:rsidR="00BB48A5" w:rsidRPr="00207B09">
              <w:rPr>
                <w:b/>
              </w:rPr>
              <w:t>DUE</w:t>
            </w:r>
          </w:p>
        </w:tc>
        <w:tc>
          <w:tcPr>
            <w:tcW w:w="4740" w:type="dxa"/>
          </w:tcPr>
          <w:p w:rsidR="00BB48A5" w:rsidRPr="00207B09" w:rsidRDefault="007651B9" w:rsidP="00262E24">
            <w:pPr>
              <w:rPr>
                <w:b/>
              </w:rPr>
            </w:pPr>
            <w:r>
              <w:rPr>
                <w:b/>
              </w:rPr>
              <w:t>Wednesday</w:t>
            </w:r>
            <w:r w:rsidR="00207B09" w:rsidRPr="00207B09">
              <w:rPr>
                <w:b/>
              </w:rPr>
              <w:t xml:space="preserve">, </w:t>
            </w:r>
            <w:r w:rsidR="00262E24">
              <w:rPr>
                <w:b/>
              </w:rPr>
              <w:t>March 17</w:t>
            </w:r>
            <w:r w:rsidR="00342AAB">
              <w:rPr>
                <w:b/>
              </w:rPr>
              <w:t>,</w:t>
            </w:r>
            <w:r w:rsidR="00BB48A5" w:rsidRPr="00207B09">
              <w:rPr>
                <w:b/>
              </w:rPr>
              <w:t xml:space="preserve"> 20</w:t>
            </w:r>
            <w:r>
              <w:rPr>
                <w:b/>
              </w:rPr>
              <w:t>2</w:t>
            </w:r>
            <w:r w:rsidR="00262E24">
              <w:rPr>
                <w:b/>
              </w:rPr>
              <w:t>1</w:t>
            </w:r>
            <w:r w:rsidR="00BB48A5" w:rsidRPr="00207B09">
              <w:rPr>
                <w:b/>
              </w:rPr>
              <w:t>, 5</w:t>
            </w:r>
            <w:r w:rsidR="0064587A">
              <w:rPr>
                <w:b/>
              </w:rPr>
              <w:t>:00</w:t>
            </w:r>
            <w:r w:rsidR="00BB48A5" w:rsidRPr="00207B09">
              <w:rPr>
                <w:b/>
              </w:rPr>
              <w:t>pm</w:t>
            </w:r>
          </w:p>
        </w:tc>
      </w:tr>
      <w:tr w:rsidR="005A29EC" w:rsidRPr="00F36FBC" w:rsidTr="00887C40">
        <w:trPr>
          <w:trHeight w:val="144"/>
          <w:jc w:val="center"/>
        </w:trPr>
        <w:tc>
          <w:tcPr>
            <w:tcW w:w="5610" w:type="dxa"/>
          </w:tcPr>
          <w:p w:rsidR="00F36FBC" w:rsidRPr="00F36FBC" w:rsidRDefault="005A29EC" w:rsidP="00342AAB">
            <w:r w:rsidRPr="00F36FBC">
              <w:t xml:space="preserve">Membership </w:t>
            </w:r>
            <w:r w:rsidR="004E4733" w:rsidRPr="00F36FBC">
              <w:t>R</w:t>
            </w:r>
            <w:r w:rsidR="001F2044" w:rsidRPr="00F36FBC">
              <w:t xml:space="preserve">ecruitment </w:t>
            </w:r>
            <w:r w:rsidR="004E4733" w:rsidRPr="00F36FBC">
              <w:t>T</w:t>
            </w:r>
            <w:r w:rsidR="001F2044" w:rsidRPr="00F36FBC">
              <w:t xml:space="preserve">ask </w:t>
            </w:r>
            <w:r w:rsidR="004E4733" w:rsidRPr="00F36FBC">
              <w:t>F</w:t>
            </w:r>
            <w:r w:rsidR="001F2044" w:rsidRPr="00F36FBC">
              <w:t>orce</w:t>
            </w:r>
            <w:r w:rsidRPr="00F36FBC">
              <w:t xml:space="preserve"> </w:t>
            </w:r>
            <w:r w:rsidR="001F2044" w:rsidRPr="00F36FBC">
              <w:t xml:space="preserve">and staff </w:t>
            </w:r>
            <w:r w:rsidRPr="00F36FBC">
              <w:t xml:space="preserve">screens </w:t>
            </w:r>
            <w:r w:rsidR="00342AAB">
              <w:t xml:space="preserve">LOI letters </w:t>
            </w:r>
            <w:r w:rsidR="00F62EDB">
              <w:t xml:space="preserve">for </w:t>
            </w:r>
            <w:r w:rsidR="00207B09">
              <w:t xml:space="preserve">social justice work and </w:t>
            </w:r>
            <w:r w:rsidR="00F62EDB">
              <w:t>“technical” criteria</w:t>
            </w:r>
          </w:p>
        </w:tc>
        <w:tc>
          <w:tcPr>
            <w:tcW w:w="4740" w:type="dxa"/>
          </w:tcPr>
          <w:p w:rsidR="005A29EC" w:rsidRPr="00F36FBC" w:rsidRDefault="00262E24" w:rsidP="00262E24">
            <w:r>
              <w:t>March 2021</w:t>
            </w:r>
          </w:p>
        </w:tc>
      </w:tr>
      <w:tr w:rsidR="005A29EC" w:rsidRPr="00F36FBC" w:rsidTr="00887C40">
        <w:trPr>
          <w:jc w:val="center"/>
        </w:trPr>
        <w:tc>
          <w:tcPr>
            <w:tcW w:w="5610" w:type="dxa"/>
          </w:tcPr>
          <w:p w:rsidR="00F62EDB" w:rsidRPr="00F36FBC" w:rsidRDefault="005A29EC" w:rsidP="00740F30">
            <w:r w:rsidRPr="00F36FBC">
              <w:t xml:space="preserve">Board of Directors and Membership receive list of </w:t>
            </w:r>
            <w:r w:rsidR="0038536D">
              <w:t xml:space="preserve">qualified </w:t>
            </w:r>
            <w:r w:rsidR="00207B09">
              <w:t>LOI’s received</w:t>
            </w:r>
            <w:r w:rsidRPr="00F36FBC">
              <w:t xml:space="preserve">, indicating those </w:t>
            </w:r>
            <w:r w:rsidR="00F62EDB">
              <w:t>th</w:t>
            </w:r>
            <w:r w:rsidR="00207B09">
              <w:t xml:space="preserve">at will be further considered. </w:t>
            </w:r>
            <w:r w:rsidR="00F62EDB">
              <w:t>Membership is invited to provide feedback regarding applicant organizations.</w:t>
            </w:r>
          </w:p>
        </w:tc>
        <w:tc>
          <w:tcPr>
            <w:tcW w:w="4740" w:type="dxa"/>
          </w:tcPr>
          <w:p w:rsidR="005A29EC" w:rsidRPr="00F36FBC" w:rsidRDefault="007651B9" w:rsidP="00262E24">
            <w:r>
              <w:t>March</w:t>
            </w:r>
            <w:r w:rsidR="00262E24">
              <w:t xml:space="preserve"> 2021</w:t>
            </w:r>
          </w:p>
        </w:tc>
      </w:tr>
      <w:tr w:rsidR="00207B09" w:rsidRPr="00F36FBC" w:rsidTr="00887C40">
        <w:trPr>
          <w:jc w:val="center"/>
        </w:trPr>
        <w:tc>
          <w:tcPr>
            <w:tcW w:w="5610" w:type="dxa"/>
          </w:tcPr>
          <w:p w:rsidR="00277F81" w:rsidRDefault="00207B09">
            <w:r w:rsidRPr="00207B09">
              <w:rPr>
                <w:b/>
              </w:rPr>
              <w:t>FULL APPLICATIONS DUE</w:t>
            </w:r>
            <w:r>
              <w:t xml:space="preserve"> </w:t>
            </w:r>
          </w:p>
          <w:p w:rsidR="00207B09" w:rsidRPr="00207B09" w:rsidRDefault="00207B09">
            <w:r>
              <w:t xml:space="preserve">The Task Force </w:t>
            </w:r>
            <w:r w:rsidRPr="00207B09">
              <w:rPr>
                <w:u w:val="single"/>
              </w:rPr>
              <w:t>may</w:t>
            </w:r>
            <w:r>
              <w:t xml:space="preserve"> request full applications from organizations meeting criteria and recommended through the review process.</w:t>
            </w:r>
          </w:p>
        </w:tc>
        <w:tc>
          <w:tcPr>
            <w:tcW w:w="4740" w:type="dxa"/>
          </w:tcPr>
          <w:p w:rsidR="00207B09" w:rsidRPr="00207B09" w:rsidRDefault="00D70364" w:rsidP="00262E24">
            <w:pPr>
              <w:rPr>
                <w:b/>
              </w:rPr>
            </w:pPr>
            <w:r>
              <w:rPr>
                <w:b/>
              </w:rPr>
              <w:t>Fri</w:t>
            </w:r>
            <w:r w:rsidR="00342AAB">
              <w:rPr>
                <w:b/>
              </w:rPr>
              <w:t xml:space="preserve">day, </w:t>
            </w:r>
            <w:r w:rsidR="00262E24">
              <w:rPr>
                <w:b/>
              </w:rPr>
              <w:t>April 9</w:t>
            </w:r>
            <w:r w:rsidR="00342AAB">
              <w:rPr>
                <w:b/>
              </w:rPr>
              <w:t>,</w:t>
            </w:r>
            <w:r w:rsidR="00207B09" w:rsidRPr="00207B09">
              <w:rPr>
                <w:b/>
              </w:rPr>
              <w:t xml:space="preserve"> </w:t>
            </w:r>
            <w:r w:rsidR="007651B9">
              <w:rPr>
                <w:b/>
              </w:rPr>
              <w:t>202</w:t>
            </w:r>
            <w:r w:rsidR="00262E24">
              <w:rPr>
                <w:b/>
              </w:rPr>
              <w:t>1</w:t>
            </w:r>
            <w:r w:rsidR="00207B09" w:rsidRPr="00207B09">
              <w:rPr>
                <w:b/>
              </w:rPr>
              <w:t>, 5</w:t>
            </w:r>
            <w:r w:rsidR="0064587A">
              <w:rPr>
                <w:b/>
              </w:rPr>
              <w:t>:00</w:t>
            </w:r>
            <w:r w:rsidR="00207B09" w:rsidRPr="00207B09">
              <w:rPr>
                <w:b/>
              </w:rPr>
              <w:t>pm</w:t>
            </w:r>
            <w:r w:rsidR="00477408">
              <w:rPr>
                <w:b/>
              </w:rPr>
              <w:t xml:space="preserve"> </w:t>
            </w:r>
          </w:p>
        </w:tc>
      </w:tr>
      <w:tr w:rsidR="005A29EC" w:rsidRPr="00F36FBC" w:rsidTr="00887C40">
        <w:trPr>
          <w:jc w:val="center"/>
        </w:trPr>
        <w:tc>
          <w:tcPr>
            <w:tcW w:w="5610" w:type="dxa"/>
          </w:tcPr>
          <w:p w:rsidR="005A29EC" w:rsidRDefault="005A29EC">
            <w:r w:rsidRPr="00F36FBC">
              <w:t>Members</w:t>
            </w:r>
            <w:r w:rsidR="004E4733" w:rsidRPr="00F36FBC">
              <w:t xml:space="preserve"> of Task Force</w:t>
            </w:r>
            <w:r w:rsidRPr="00F36FBC">
              <w:t xml:space="preserve"> visit board meetin</w:t>
            </w:r>
            <w:r w:rsidR="00FA7464">
              <w:t>gs of prospective organizations, virtually via Zoom</w:t>
            </w:r>
          </w:p>
          <w:p w:rsidR="00F62EDB" w:rsidRDefault="00F62EDB"/>
          <w:p w:rsidR="005A29EC" w:rsidRPr="00F36FBC" w:rsidRDefault="00F62EDB" w:rsidP="00F62EDB">
            <w:pPr>
              <w:rPr>
                <w:b/>
              </w:rPr>
            </w:pPr>
            <w:r>
              <w:t xml:space="preserve">Applicants </w:t>
            </w:r>
            <w:r w:rsidR="00207B09">
              <w:t xml:space="preserve">must </w:t>
            </w:r>
            <w:r>
              <w:t>provide Board Resolution to Shares</w:t>
            </w:r>
            <w:r w:rsidR="00FA7464">
              <w:t xml:space="preserve"> before the membership votes.</w:t>
            </w:r>
          </w:p>
        </w:tc>
        <w:tc>
          <w:tcPr>
            <w:tcW w:w="4740" w:type="dxa"/>
          </w:tcPr>
          <w:p w:rsidR="005A29EC" w:rsidRPr="00F36FBC" w:rsidRDefault="00262E24" w:rsidP="00342AAB">
            <w:r>
              <w:t>Spring 2021</w:t>
            </w:r>
          </w:p>
        </w:tc>
      </w:tr>
      <w:tr w:rsidR="00F62EDB" w:rsidRPr="00F36FBC" w:rsidTr="00887C40">
        <w:trPr>
          <w:jc w:val="center"/>
        </w:trPr>
        <w:tc>
          <w:tcPr>
            <w:tcW w:w="5610" w:type="dxa"/>
          </w:tcPr>
          <w:p w:rsidR="00F62EDB" w:rsidRPr="00F36FBC" w:rsidRDefault="00F62EDB" w:rsidP="005A29EC">
            <w:r>
              <w:t>Applicants Invited to “Meet and Greet” with all member organizations</w:t>
            </w:r>
            <w:r w:rsidR="00262E24">
              <w:t xml:space="preserve"> via Zoom</w:t>
            </w:r>
          </w:p>
        </w:tc>
        <w:tc>
          <w:tcPr>
            <w:tcW w:w="4740" w:type="dxa"/>
          </w:tcPr>
          <w:p w:rsidR="00F62EDB" w:rsidRPr="00F36FBC" w:rsidRDefault="00D70364" w:rsidP="00822257">
            <w:r>
              <w:t>Fri</w:t>
            </w:r>
            <w:r w:rsidR="00E02B31">
              <w:t>day</w:t>
            </w:r>
            <w:r w:rsidR="00FB5F8E">
              <w:t xml:space="preserve">, </w:t>
            </w:r>
            <w:r w:rsidR="00E02B31">
              <w:t xml:space="preserve">April </w:t>
            </w:r>
            <w:r w:rsidR="00822257">
              <w:t>30</w:t>
            </w:r>
            <w:r w:rsidR="00E02B31">
              <w:t>,</w:t>
            </w:r>
            <w:r w:rsidR="00A973CB">
              <w:t xml:space="preserve"> 202</w:t>
            </w:r>
            <w:r w:rsidR="00822257">
              <w:t>1</w:t>
            </w:r>
            <w:r w:rsidR="00277F81">
              <w:t xml:space="preserve">, </w:t>
            </w:r>
            <w:r w:rsidR="00FB5F8E">
              <w:t>9</w:t>
            </w:r>
            <w:r w:rsidR="00A973CB">
              <w:t>:00</w:t>
            </w:r>
            <w:r w:rsidR="00FC71D5">
              <w:t>am</w:t>
            </w:r>
            <w:r w:rsidR="00A973CB">
              <w:t>-</w:t>
            </w:r>
            <w:r w:rsidR="00FC71D5">
              <w:t>10:30am</w:t>
            </w:r>
            <w:r w:rsidR="00FA7464">
              <w:t xml:space="preserve">      via Zoom</w:t>
            </w:r>
          </w:p>
        </w:tc>
      </w:tr>
      <w:tr w:rsidR="005A29EC" w:rsidRPr="00F36FBC" w:rsidTr="00887C40">
        <w:trPr>
          <w:jc w:val="center"/>
        </w:trPr>
        <w:tc>
          <w:tcPr>
            <w:tcW w:w="5610" w:type="dxa"/>
          </w:tcPr>
          <w:p w:rsidR="005A29EC" w:rsidRPr="00F36FBC" w:rsidRDefault="004E4733" w:rsidP="00F62EDB">
            <w:pPr>
              <w:rPr>
                <w:b/>
              </w:rPr>
            </w:pPr>
            <w:r w:rsidRPr="00F36FBC">
              <w:t xml:space="preserve">Task Force </w:t>
            </w:r>
            <w:r w:rsidR="005A29EC" w:rsidRPr="00F36FBC">
              <w:t xml:space="preserve">discusses reports from board meetings and makes </w:t>
            </w:r>
            <w:r w:rsidR="00F62EDB">
              <w:t xml:space="preserve">recommendation on </w:t>
            </w:r>
            <w:r w:rsidR="005A29EC" w:rsidRPr="00F36FBC">
              <w:t>which organizations to recommend to full membership.</w:t>
            </w:r>
          </w:p>
        </w:tc>
        <w:tc>
          <w:tcPr>
            <w:tcW w:w="4740" w:type="dxa"/>
          </w:tcPr>
          <w:p w:rsidR="005A29EC" w:rsidRPr="00F36FBC" w:rsidRDefault="00E02B31" w:rsidP="00740F30">
            <w:r>
              <w:t xml:space="preserve">March through </w:t>
            </w:r>
            <w:r w:rsidR="00FB5F8E">
              <w:t>May</w:t>
            </w:r>
            <w:r w:rsidR="00822257">
              <w:t xml:space="preserve"> 2021</w:t>
            </w:r>
          </w:p>
        </w:tc>
      </w:tr>
      <w:tr w:rsidR="005A29EC" w:rsidRPr="00F36FBC" w:rsidTr="00887C40">
        <w:trPr>
          <w:jc w:val="center"/>
        </w:trPr>
        <w:tc>
          <w:tcPr>
            <w:tcW w:w="5610" w:type="dxa"/>
          </w:tcPr>
          <w:p w:rsidR="005A29EC" w:rsidRPr="00F36FBC" w:rsidRDefault="004E4733" w:rsidP="00822257">
            <w:pPr>
              <w:rPr>
                <w:b/>
              </w:rPr>
            </w:pPr>
            <w:r w:rsidRPr="00F36FBC">
              <w:t>Task Force</w:t>
            </w:r>
            <w:r w:rsidR="00822257">
              <w:t xml:space="preserve"> and </w:t>
            </w:r>
            <w:r w:rsidRPr="00F36FBC">
              <w:t>staff</w:t>
            </w:r>
            <w:r w:rsidR="00F62EDB">
              <w:t xml:space="preserve"> </w:t>
            </w:r>
            <w:r w:rsidR="005A29EC" w:rsidRPr="00F36FBC">
              <w:t>prepare</w:t>
            </w:r>
            <w:r w:rsidR="00F62EDB">
              <w:t xml:space="preserve"> and distribute</w:t>
            </w:r>
            <w:r w:rsidR="005A29EC" w:rsidRPr="00F36FBC">
              <w:t xml:space="preserve"> information about recommended </w:t>
            </w:r>
            <w:r w:rsidR="00101B10" w:rsidRPr="00F36FBC">
              <w:t>applicants</w:t>
            </w:r>
            <w:r w:rsidR="005A29EC" w:rsidRPr="00F36FBC">
              <w:t xml:space="preserve"> for full membership review.</w:t>
            </w:r>
          </w:p>
        </w:tc>
        <w:tc>
          <w:tcPr>
            <w:tcW w:w="4740" w:type="dxa"/>
          </w:tcPr>
          <w:p w:rsidR="005A29EC" w:rsidRPr="00F36FBC" w:rsidRDefault="00207B09" w:rsidP="00F62EDB">
            <w:r>
              <w:t>May</w:t>
            </w:r>
            <w:r w:rsidR="00822257">
              <w:t xml:space="preserve"> 2021</w:t>
            </w:r>
          </w:p>
        </w:tc>
      </w:tr>
      <w:tr w:rsidR="005A29EC" w:rsidRPr="00F36FBC" w:rsidTr="00887C40">
        <w:trPr>
          <w:trHeight w:val="737"/>
          <w:jc w:val="center"/>
        </w:trPr>
        <w:tc>
          <w:tcPr>
            <w:tcW w:w="5610" w:type="dxa"/>
          </w:tcPr>
          <w:p w:rsidR="005A29EC" w:rsidRPr="00F36FBC" w:rsidRDefault="005A29EC" w:rsidP="00822257">
            <w:pPr>
              <w:rPr>
                <w:b/>
              </w:rPr>
            </w:pPr>
            <w:r w:rsidRPr="00F36FBC">
              <w:t>Full membership vote</w:t>
            </w:r>
            <w:r w:rsidR="00822257">
              <w:t>s</w:t>
            </w:r>
            <w:r w:rsidRPr="00F36FBC">
              <w:t xml:space="preserve"> on the acceptance of recommended organizations.</w:t>
            </w:r>
            <w:r w:rsidR="0061723E">
              <w:t xml:space="preserve"> </w:t>
            </w:r>
          </w:p>
        </w:tc>
        <w:tc>
          <w:tcPr>
            <w:tcW w:w="4740" w:type="dxa"/>
          </w:tcPr>
          <w:p w:rsidR="005A29EC" w:rsidRPr="00F36FBC" w:rsidRDefault="00207B09" w:rsidP="00822257">
            <w:r>
              <w:t xml:space="preserve">Monday, </w:t>
            </w:r>
            <w:r w:rsidR="00D70364">
              <w:t xml:space="preserve">May </w:t>
            </w:r>
            <w:r w:rsidR="00822257">
              <w:t>24, 2021</w:t>
            </w:r>
          </w:p>
        </w:tc>
        <w:bookmarkStart w:id="0" w:name="_GoBack"/>
        <w:bookmarkEnd w:id="0"/>
      </w:tr>
      <w:tr w:rsidR="00740F30" w:rsidRPr="00F36FBC" w:rsidTr="00887C40">
        <w:trPr>
          <w:trHeight w:val="737"/>
          <w:jc w:val="center"/>
        </w:trPr>
        <w:tc>
          <w:tcPr>
            <w:tcW w:w="5610" w:type="dxa"/>
          </w:tcPr>
          <w:p w:rsidR="00740F30" w:rsidRPr="00F36FBC" w:rsidRDefault="00F64A64" w:rsidP="00262E24">
            <w:r>
              <w:t>New Members Attend 20</w:t>
            </w:r>
            <w:r w:rsidR="00A973CB">
              <w:t>2</w:t>
            </w:r>
            <w:r w:rsidR="00262E24">
              <w:t>1</w:t>
            </w:r>
            <w:r>
              <w:t xml:space="preserve"> Power Lunch </w:t>
            </w:r>
            <w:r w:rsidR="00262E24">
              <w:t>&amp; A</w:t>
            </w:r>
            <w:r>
              <w:t>nnual Meeting and are announced. (Not eligible to vote yet)</w:t>
            </w:r>
          </w:p>
        </w:tc>
        <w:tc>
          <w:tcPr>
            <w:tcW w:w="4740" w:type="dxa"/>
          </w:tcPr>
          <w:p w:rsidR="00740F30" w:rsidRDefault="00A973CB" w:rsidP="00822257">
            <w:r>
              <w:t xml:space="preserve">Friday, June </w:t>
            </w:r>
            <w:r w:rsidR="00262E24">
              <w:t>25</w:t>
            </w:r>
            <w:r w:rsidR="00836836">
              <w:t>, 20</w:t>
            </w:r>
            <w:r>
              <w:t>2</w:t>
            </w:r>
            <w:r w:rsidR="00822257">
              <w:t>1</w:t>
            </w:r>
            <w:r w:rsidR="00836836">
              <w:t>, 11:30am</w:t>
            </w:r>
            <w:r w:rsidR="00262E24">
              <w:t xml:space="preserve">    TENTATIVE – VIRTUAL VIA ZOOM</w:t>
            </w:r>
          </w:p>
        </w:tc>
      </w:tr>
      <w:tr w:rsidR="0061723E" w:rsidRPr="00F36FBC" w:rsidTr="00887C40">
        <w:trPr>
          <w:trHeight w:val="737"/>
          <w:jc w:val="center"/>
        </w:trPr>
        <w:tc>
          <w:tcPr>
            <w:tcW w:w="5610" w:type="dxa"/>
          </w:tcPr>
          <w:p w:rsidR="00F64A64" w:rsidRDefault="00F64A64" w:rsidP="00F64A64">
            <w:r w:rsidRPr="00F36FBC">
              <w:t>Accepted organizations beco</w:t>
            </w:r>
            <w:r>
              <w:t>me fully participating members.</w:t>
            </w:r>
            <w:r w:rsidR="00CB5E50">
              <w:t xml:space="preserve"> </w:t>
            </w:r>
            <w:r>
              <w:t>Dues invoices are mailed on June 30</w:t>
            </w:r>
            <w:r w:rsidRPr="00F62EDB">
              <w:rPr>
                <w:vertAlign w:val="superscript"/>
              </w:rPr>
              <w:t>th</w:t>
            </w:r>
            <w:r>
              <w:t xml:space="preserve"> </w:t>
            </w:r>
            <w:r w:rsidR="00CB5E50">
              <w:t>and are payable upon receipt.</w:t>
            </w:r>
          </w:p>
          <w:p w:rsidR="0061723E" w:rsidRPr="00F36FBC" w:rsidRDefault="0061723E" w:rsidP="00F64A64"/>
        </w:tc>
        <w:tc>
          <w:tcPr>
            <w:tcW w:w="4740" w:type="dxa"/>
          </w:tcPr>
          <w:p w:rsidR="00F64A64" w:rsidRDefault="00262E24" w:rsidP="00E02B31">
            <w:r>
              <w:t>Thursday</w:t>
            </w:r>
            <w:r w:rsidR="00F64A64">
              <w:t>, July</w:t>
            </w:r>
            <w:r w:rsidR="0064587A">
              <w:t xml:space="preserve"> 1, 202</w:t>
            </w:r>
            <w:r>
              <w:t>1</w:t>
            </w:r>
            <w:r w:rsidR="00F64A64" w:rsidRPr="00F36FBC">
              <w:t xml:space="preserve"> </w:t>
            </w:r>
          </w:p>
          <w:p w:rsidR="0061723E" w:rsidRDefault="0061723E" w:rsidP="00E02B31"/>
        </w:tc>
      </w:tr>
      <w:tr w:rsidR="005A29EC" w:rsidRPr="00F36FBC" w:rsidTr="00887C40">
        <w:trPr>
          <w:jc w:val="center"/>
        </w:trPr>
        <w:tc>
          <w:tcPr>
            <w:tcW w:w="5610" w:type="dxa"/>
          </w:tcPr>
          <w:p w:rsidR="00F64A64" w:rsidRDefault="00F64A64" w:rsidP="00F64A64">
            <w:r>
              <w:t>New Member Orientation, if accepted into membership</w:t>
            </w:r>
          </w:p>
          <w:p w:rsidR="00BB48A5" w:rsidRPr="00BB48A5" w:rsidRDefault="00F64A64" w:rsidP="003C2859">
            <w:pPr>
              <w:rPr>
                <w:vertAlign w:val="superscript"/>
              </w:rPr>
            </w:pPr>
            <w:r>
              <w:t>(attendance</w:t>
            </w:r>
            <w:r w:rsidR="003C2859">
              <w:t xml:space="preserve"> required</w:t>
            </w:r>
            <w:r>
              <w:t>)</w:t>
            </w:r>
          </w:p>
        </w:tc>
        <w:tc>
          <w:tcPr>
            <w:tcW w:w="4740" w:type="dxa"/>
          </w:tcPr>
          <w:p w:rsidR="005A29EC" w:rsidRPr="00F36FBC" w:rsidRDefault="00262E24" w:rsidP="00262E24">
            <w:r>
              <w:t>Tuesday</w:t>
            </w:r>
            <w:r w:rsidR="0064587A">
              <w:t>, July 20</w:t>
            </w:r>
            <w:r w:rsidR="00F64A64">
              <w:t>, 20</w:t>
            </w:r>
            <w:r w:rsidR="0064587A">
              <w:t>2</w:t>
            </w:r>
            <w:r>
              <w:t>1</w:t>
            </w:r>
            <w:r w:rsidR="0064587A">
              <w:t>, 3:00pm</w:t>
            </w:r>
          </w:p>
        </w:tc>
      </w:tr>
      <w:tr w:rsidR="005A29EC" w:rsidRPr="00F36FBC" w:rsidTr="00887C40">
        <w:trPr>
          <w:jc w:val="center"/>
        </w:trPr>
        <w:tc>
          <w:tcPr>
            <w:tcW w:w="5610" w:type="dxa"/>
          </w:tcPr>
          <w:p w:rsidR="00F36FBC" w:rsidRPr="00F36FBC" w:rsidRDefault="005A29EC" w:rsidP="00F62EDB">
            <w:r w:rsidRPr="00F36FBC">
              <w:t>New members p</w:t>
            </w:r>
            <w:r w:rsidR="00BB48A5">
              <w:t>articipate in the fall campaign</w:t>
            </w:r>
          </w:p>
        </w:tc>
        <w:tc>
          <w:tcPr>
            <w:tcW w:w="4740" w:type="dxa"/>
          </w:tcPr>
          <w:p w:rsidR="005A29EC" w:rsidRPr="00F36FBC" w:rsidRDefault="00F62EDB" w:rsidP="00262E24">
            <w:r>
              <w:t xml:space="preserve">Late Summer to </w:t>
            </w:r>
            <w:r w:rsidR="003C5B78" w:rsidRPr="00F36FBC">
              <w:t xml:space="preserve">Fall of </w:t>
            </w:r>
            <w:r w:rsidR="0064587A">
              <w:t>202</w:t>
            </w:r>
            <w:r w:rsidR="00262E24">
              <w:t>1</w:t>
            </w:r>
          </w:p>
        </w:tc>
      </w:tr>
      <w:tr w:rsidR="00F62EDB" w:rsidRPr="00F36FBC" w:rsidTr="00887C40">
        <w:trPr>
          <w:jc w:val="center"/>
        </w:trPr>
        <w:tc>
          <w:tcPr>
            <w:tcW w:w="5610" w:type="dxa"/>
          </w:tcPr>
          <w:p w:rsidR="00887C40" w:rsidRPr="00F36FBC" w:rsidRDefault="00F62EDB" w:rsidP="005A29EC">
            <w:r>
              <w:t>New members receive first distribution check from campaign</w:t>
            </w:r>
            <w:r w:rsidR="00836836">
              <w:t xml:space="preserve"> as members</w:t>
            </w:r>
          </w:p>
        </w:tc>
        <w:tc>
          <w:tcPr>
            <w:tcW w:w="4740" w:type="dxa"/>
          </w:tcPr>
          <w:p w:rsidR="00F62EDB" w:rsidRPr="00F36FBC" w:rsidRDefault="00F62EDB" w:rsidP="00262E24">
            <w:r>
              <w:t>March 30</w:t>
            </w:r>
            <w:r w:rsidRPr="00F62EDB">
              <w:rPr>
                <w:vertAlign w:val="superscript"/>
              </w:rPr>
              <w:t>th</w:t>
            </w:r>
            <w:r>
              <w:t xml:space="preserve"> Distribution Payout</w:t>
            </w:r>
            <w:r w:rsidR="0064587A">
              <w:t xml:space="preserve"> 202</w:t>
            </w:r>
            <w:r w:rsidR="00262E24">
              <w:t>2</w:t>
            </w:r>
          </w:p>
        </w:tc>
      </w:tr>
    </w:tbl>
    <w:p w:rsidR="005A29EC" w:rsidRPr="00F36FBC" w:rsidRDefault="005A29EC"/>
    <w:p w:rsidR="00F36FBC" w:rsidRPr="00F36FBC" w:rsidRDefault="005A29EC" w:rsidP="00887C40">
      <w:pPr>
        <w:jc w:val="right"/>
        <w:rPr>
          <w:sz w:val="20"/>
          <w:szCs w:val="20"/>
        </w:rPr>
      </w:pPr>
      <w:r w:rsidRPr="00F36FBC">
        <w:tab/>
      </w:r>
      <w:r w:rsidR="00740F30">
        <w:tab/>
      </w:r>
      <w:r w:rsidR="00740F30">
        <w:tab/>
      </w:r>
      <w:r w:rsidR="00740F30">
        <w:tab/>
      </w:r>
      <w:r w:rsidR="00740F30">
        <w:tab/>
      </w:r>
      <w:r w:rsidR="00740F30">
        <w:tab/>
      </w:r>
      <w:r w:rsidR="00740F30">
        <w:tab/>
      </w:r>
      <w:r w:rsidR="00740F30">
        <w:tab/>
      </w:r>
      <w:r w:rsidR="00740F30">
        <w:tab/>
      </w:r>
      <w:r w:rsidR="00740F30">
        <w:tab/>
      </w:r>
      <w:r w:rsidR="00544185">
        <w:rPr>
          <w:sz w:val="20"/>
          <w:szCs w:val="20"/>
        </w:rPr>
        <w:t xml:space="preserve">Updated </w:t>
      </w:r>
      <w:r w:rsidR="00262E24">
        <w:rPr>
          <w:sz w:val="20"/>
          <w:szCs w:val="20"/>
        </w:rPr>
        <w:t>February</w:t>
      </w:r>
      <w:r w:rsidR="00D70364">
        <w:rPr>
          <w:sz w:val="20"/>
          <w:szCs w:val="20"/>
        </w:rPr>
        <w:t xml:space="preserve"> 20</w:t>
      </w:r>
      <w:r w:rsidR="0064587A">
        <w:rPr>
          <w:sz w:val="20"/>
          <w:szCs w:val="20"/>
        </w:rPr>
        <w:t>2</w:t>
      </w:r>
      <w:r w:rsidR="00262E24">
        <w:rPr>
          <w:sz w:val="20"/>
          <w:szCs w:val="20"/>
        </w:rPr>
        <w:t>1</w:t>
      </w:r>
    </w:p>
    <w:sectPr w:rsidR="00F36FBC" w:rsidRPr="00F36FBC" w:rsidSect="00262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42" w:rsidRDefault="007E5342" w:rsidP="005A29EC">
      <w:r>
        <w:separator/>
      </w:r>
    </w:p>
  </w:endnote>
  <w:endnote w:type="continuationSeparator" w:id="0">
    <w:p w:rsidR="007E5342" w:rsidRDefault="007E5342" w:rsidP="005A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42" w:rsidRDefault="007E5342" w:rsidP="005A29EC">
      <w:r>
        <w:separator/>
      </w:r>
    </w:p>
  </w:footnote>
  <w:footnote w:type="continuationSeparator" w:id="0">
    <w:p w:rsidR="007E5342" w:rsidRDefault="007E5342" w:rsidP="005A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7A6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05760"/>
    <w:multiLevelType w:val="hybridMultilevel"/>
    <w:tmpl w:val="AA946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3298D"/>
    <w:multiLevelType w:val="hybridMultilevel"/>
    <w:tmpl w:val="60028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038B4"/>
    <w:multiLevelType w:val="hybridMultilevel"/>
    <w:tmpl w:val="0532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1764"/>
    <w:multiLevelType w:val="hybridMultilevel"/>
    <w:tmpl w:val="8384BCDA"/>
    <w:lvl w:ilvl="0" w:tplc="48F8E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BEF692F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7B5B"/>
    <w:multiLevelType w:val="hybridMultilevel"/>
    <w:tmpl w:val="11C88CC8"/>
    <w:lvl w:ilvl="0" w:tplc="C82651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2030"/>
    <w:multiLevelType w:val="singleLevel"/>
    <w:tmpl w:val="98F44BE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7" w15:restartNumberingAfterBreak="0">
    <w:nsid w:val="237629C5"/>
    <w:multiLevelType w:val="hybridMultilevel"/>
    <w:tmpl w:val="4B02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C4840"/>
    <w:multiLevelType w:val="hybridMultilevel"/>
    <w:tmpl w:val="9D58A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E126C"/>
    <w:multiLevelType w:val="hybridMultilevel"/>
    <w:tmpl w:val="EC4C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0267D"/>
    <w:multiLevelType w:val="hybridMultilevel"/>
    <w:tmpl w:val="7446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777C2"/>
    <w:multiLevelType w:val="hybridMultilevel"/>
    <w:tmpl w:val="4C68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44797"/>
    <w:multiLevelType w:val="hybridMultilevel"/>
    <w:tmpl w:val="F7D0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A7EEC"/>
    <w:multiLevelType w:val="hybridMultilevel"/>
    <w:tmpl w:val="C3D8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F577E"/>
    <w:multiLevelType w:val="hybridMultilevel"/>
    <w:tmpl w:val="9E36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D0552"/>
    <w:multiLevelType w:val="hybridMultilevel"/>
    <w:tmpl w:val="A6E8C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10F66"/>
    <w:multiLevelType w:val="hybridMultilevel"/>
    <w:tmpl w:val="5C66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162"/>
    <w:multiLevelType w:val="hybridMultilevel"/>
    <w:tmpl w:val="84620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408E8"/>
    <w:multiLevelType w:val="hybridMultilevel"/>
    <w:tmpl w:val="E63A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533BB"/>
    <w:multiLevelType w:val="hybridMultilevel"/>
    <w:tmpl w:val="926E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6646C"/>
    <w:multiLevelType w:val="hybridMultilevel"/>
    <w:tmpl w:val="7FD2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16"/>
  </w:num>
  <w:num w:numId="5">
    <w:abstractNumId w:val="18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19"/>
  </w:num>
  <w:num w:numId="12">
    <w:abstractNumId w:val="5"/>
  </w:num>
  <w:num w:numId="13">
    <w:abstractNumId w:val="4"/>
  </w:num>
  <w:num w:numId="14">
    <w:abstractNumId w:val="14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  <w:num w:numId="19">
    <w:abstractNumId w:val="1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B8"/>
    <w:rsid w:val="00046D79"/>
    <w:rsid w:val="00056ACA"/>
    <w:rsid w:val="000606FA"/>
    <w:rsid w:val="00063A6B"/>
    <w:rsid w:val="000649F0"/>
    <w:rsid w:val="00070BDB"/>
    <w:rsid w:val="00076E5A"/>
    <w:rsid w:val="00087DB7"/>
    <w:rsid w:val="000A39BE"/>
    <w:rsid w:val="000C5482"/>
    <w:rsid w:val="00101B10"/>
    <w:rsid w:val="001039A3"/>
    <w:rsid w:val="00114A97"/>
    <w:rsid w:val="00117652"/>
    <w:rsid w:val="00150D17"/>
    <w:rsid w:val="00196530"/>
    <w:rsid w:val="001E69CE"/>
    <w:rsid w:val="001F2044"/>
    <w:rsid w:val="00207B09"/>
    <w:rsid w:val="0023524C"/>
    <w:rsid w:val="0024747A"/>
    <w:rsid w:val="00262E24"/>
    <w:rsid w:val="00267E17"/>
    <w:rsid w:val="0027502E"/>
    <w:rsid w:val="00277F81"/>
    <w:rsid w:val="00291828"/>
    <w:rsid w:val="002B22EC"/>
    <w:rsid w:val="002B703A"/>
    <w:rsid w:val="0033256B"/>
    <w:rsid w:val="00342AAB"/>
    <w:rsid w:val="0038536D"/>
    <w:rsid w:val="003B0C5E"/>
    <w:rsid w:val="003C2859"/>
    <w:rsid w:val="003C5B78"/>
    <w:rsid w:val="003E1E19"/>
    <w:rsid w:val="00440392"/>
    <w:rsid w:val="004536D0"/>
    <w:rsid w:val="004657CC"/>
    <w:rsid w:val="004725BD"/>
    <w:rsid w:val="00477408"/>
    <w:rsid w:val="004A24B6"/>
    <w:rsid w:val="004C1A82"/>
    <w:rsid w:val="004D64DA"/>
    <w:rsid w:val="004E4733"/>
    <w:rsid w:val="004F1070"/>
    <w:rsid w:val="00544185"/>
    <w:rsid w:val="00544F2E"/>
    <w:rsid w:val="005A29EC"/>
    <w:rsid w:val="005B147F"/>
    <w:rsid w:val="005B15CA"/>
    <w:rsid w:val="005E0CFD"/>
    <w:rsid w:val="00601744"/>
    <w:rsid w:val="0061723E"/>
    <w:rsid w:val="00637303"/>
    <w:rsid w:val="0064587A"/>
    <w:rsid w:val="00671B28"/>
    <w:rsid w:val="006A40B3"/>
    <w:rsid w:val="006D031B"/>
    <w:rsid w:val="006E29AF"/>
    <w:rsid w:val="007339EB"/>
    <w:rsid w:val="0073454C"/>
    <w:rsid w:val="00740F30"/>
    <w:rsid w:val="007651B9"/>
    <w:rsid w:val="007806B4"/>
    <w:rsid w:val="00793379"/>
    <w:rsid w:val="007B22E9"/>
    <w:rsid w:val="007B4A9F"/>
    <w:rsid w:val="007E5342"/>
    <w:rsid w:val="00822257"/>
    <w:rsid w:val="00836836"/>
    <w:rsid w:val="008451F3"/>
    <w:rsid w:val="00873297"/>
    <w:rsid w:val="00887C40"/>
    <w:rsid w:val="00891C6D"/>
    <w:rsid w:val="008A0860"/>
    <w:rsid w:val="008A33B0"/>
    <w:rsid w:val="008C6684"/>
    <w:rsid w:val="008D419D"/>
    <w:rsid w:val="008D4248"/>
    <w:rsid w:val="00910EF9"/>
    <w:rsid w:val="00914A8E"/>
    <w:rsid w:val="00942252"/>
    <w:rsid w:val="009B4DDD"/>
    <w:rsid w:val="009F4EF9"/>
    <w:rsid w:val="00A157D5"/>
    <w:rsid w:val="00A568DB"/>
    <w:rsid w:val="00A72C76"/>
    <w:rsid w:val="00A823EF"/>
    <w:rsid w:val="00A85000"/>
    <w:rsid w:val="00A973CB"/>
    <w:rsid w:val="00AB059F"/>
    <w:rsid w:val="00AE0E97"/>
    <w:rsid w:val="00B04857"/>
    <w:rsid w:val="00B80608"/>
    <w:rsid w:val="00BB48A5"/>
    <w:rsid w:val="00BE06F7"/>
    <w:rsid w:val="00C16884"/>
    <w:rsid w:val="00C45F8E"/>
    <w:rsid w:val="00C53843"/>
    <w:rsid w:val="00C805A4"/>
    <w:rsid w:val="00C84CFE"/>
    <w:rsid w:val="00C92092"/>
    <w:rsid w:val="00CB5E50"/>
    <w:rsid w:val="00CC0C55"/>
    <w:rsid w:val="00CC1A40"/>
    <w:rsid w:val="00D24F98"/>
    <w:rsid w:val="00D57BF0"/>
    <w:rsid w:val="00D70364"/>
    <w:rsid w:val="00D71F58"/>
    <w:rsid w:val="00D93FC2"/>
    <w:rsid w:val="00DE0AB6"/>
    <w:rsid w:val="00E00E70"/>
    <w:rsid w:val="00E02B31"/>
    <w:rsid w:val="00E64DDA"/>
    <w:rsid w:val="00EC024E"/>
    <w:rsid w:val="00ED3FC7"/>
    <w:rsid w:val="00EE77DE"/>
    <w:rsid w:val="00EF0879"/>
    <w:rsid w:val="00EF27D7"/>
    <w:rsid w:val="00F36FBC"/>
    <w:rsid w:val="00F62EDB"/>
    <w:rsid w:val="00F64A64"/>
    <w:rsid w:val="00FA7464"/>
    <w:rsid w:val="00FB5F8E"/>
    <w:rsid w:val="00FC71D5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41669C3"/>
  <w15:chartTrackingRefBased/>
  <w15:docId w15:val="{22064F17-9965-4D8A-8443-B512C9A9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B22E9"/>
    <w:pPr>
      <w:keepNext/>
      <w:tabs>
        <w:tab w:val="num" w:pos="540"/>
        <w:tab w:val="left" w:pos="1440"/>
        <w:tab w:val="left" w:pos="2160"/>
        <w:tab w:val="left" w:pos="2880"/>
      </w:tabs>
      <w:outlineLvl w:val="8"/>
    </w:pPr>
    <w:rPr>
      <w:b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Arial Narrow" w:hAnsi="Arial Narrow"/>
      <w:color w:val="0000FF"/>
      <w:sz w:val="22"/>
      <w:szCs w:val="22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Arial" w:hAnsi="Arial" w:cs="Arial"/>
      <w:color w:val="FF660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32"/>
    </w:rPr>
  </w:style>
  <w:style w:type="paragraph" w:styleId="MediumGrid2">
    <w:name w:val="Medium Grid 2"/>
    <w:uiPriority w:val="1"/>
    <w:qFormat/>
    <w:rsid w:val="005A4C14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73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73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3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73D5"/>
    <w:rPr>
      <w:sz w:val="24"/>
      <w:szCs w:val="24"/>
    </w:rPr>
  </w:style>
  <w:style w:type="table" w:styleId="TableGrid">
    <w:name w:val="Table Grid"/>
    <w:basedOn w:val="TableNormal"/>
    <w:uiPriority w:val="59"/>
    <w:rsid w:val="008618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7D4DBC"/>
    <w:rPr>
      <w:rFonts w:ascii="Lucida Grande" w:hAnsi="Lucida Grande"/>
      <w:sz w:val="18"/>
      <w:szCs w:val="18"/>
    </w:rPr>
  </w:style>
  <w:style w:type="character" w:customStyle="1" w:styleId="Heading9Char">
    <w:name w:val="Heading 9 Char"/>
    <w:link w:val="Heading9"/>
    <w:rsid w:val="007B22E9"/>
    <w:rPr>
      <w:b/>
      <w:sz w:val="24"/>
      <w:u w:val="single"/>
    </w:rPr>
  </w:style>
  <w:style w:type="paragraph" w:styleId="ColorfulList-Accent1">
    <w:name w:val="Colorful List Accent 1"/>
    <w:basedOn w:val="Normal"/>
    <w:uiPriority w:val="34"/>
    <w:qFormat/>
    <w:rsid w:val="00C45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quicka">
    <w:name w:val="quicka"/>
    <w:basedOn w:val="DefaultParagraphFont"/>
    <w:rsid w:val="00C45F8E"/>
  </w:style>
  <w:style w:type="paragraph" w:styleId="NormalWeb">
    <w:name w:val="Normal (Web)"/>
    <w:basedOn w:val="Normal"/>
    <w:uiPriority w:val="99"/>
    <w:semiHidden/>
    <w:unhideWhenUsed/>
    <w:rsid w:val="000C548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C6EC-0D5D-450E-A94C-E3066EFC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Committee – Review of 2007-2008 New Member Process</vt:lpstr>
    </vt:vector>
  </TitlesOfParts>
  <Company/>
  <LinksUpToDate>false</LinksUpToDate>
  <CharactersWithSpaces>2105</CharactersWithSpaces>
  <SharedDoc>false</SharedDoc>
  <HLinks>
    <vt:vector size="6" baseType="variant">
      <vt:variant>
        <vt:i4>196618</vt:i4>
      </vt:variant>
      <vt:variant>
        <vt:i4>2048</vt:i4>
      </vt:variant>
      <vt:variant>
        <vt:i4>1025</vt:i4>
      </vt:variant>
      <vt:variant>
        <vt:i4>1</vt:i4>
      </vt:variant>
      <vt:variant>
        <vt:lpwstr>Logo_Color_Small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Committee – Review of 2007-2008 New Member Process</dc:title>
  <dc:subject/>
  <dc:creator>JoAnne Urban Jackson</dc:creator>
  <cp:keywords/>
  <cp:lastModifiedBy>Miranda Moulton</cp:lastModifiedBy>
  <cp:revision>2</cp:revision>
  <cp:lastPrinted>2018-01-16T22:11:00Z</cp:lastPrinted>
  <dcterms:created xsi:type="dcterms:W3CDTF">2021-02-18T18:01:00Z</dcterms:created>
  <dcterms:modified xsi:type="dcterms:W3CDTF">2021-02-18T18:01:00Z</dcterms:modified>
</cp:coreProperties>
</file>